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BF6" w:rsidRPr="00071200" w:rsidRDefault="00071200" w:rsidP="00071200">
      <w:pPr>
        <w:jc w:val="center"/>
        <w:rPr>
          <w:b/>
        </w:rPr>
      </w:pPr>
      <w:r w:rsidRPr="00071200">
        <w:rPr>
          <w:b/>
        </w:rPr>
        <w:t>Plan d’action à partir du premier décembre</w:t>
      </w:r>
    </w:p>
    <w:p w:rsidR="00071200" w:rsidRPr="00071200" w:rsidRDefault="00071200" w:rsidP="00071200">
      <w:pPr>
        <w:jc w:val="center"/>
        <w:rPr>
          <w:b/>
        </w:rPr>
      </w:pPr>
    </w:p>
    <w:p w:rsidR="00071200" w:rsidRPr="00071200" w:rsidRDefault="00071200" w:rsidP="00071200">
      <w:r w:rsidRPr="00071200">
        <w:rPr>
          <w:u w:val="single"/>
        </w:rPr>
        <w:t>Que faire ?</w:t>
      </w:r>
      <w:r w:rsidRPr="00071200">
        <w:rPr>
          <w:u w:val="single"/>
        </w:rPr>
        <w:br/>
      </w:r>
    </w:p>
    <w:p w:rsidR="00071200" w:rsidRPr="00071200" w:rsidRDefault="00071200" w:rsidP="00071200">
      <w:pPr>
        <w:rPr>
          <w:b/>
        </w:rPr>
      </w:pPr>
      <w:r w:rsidRPr="00071200">
        <w:rPr>
          <w:b/>
        </w:rPr>
        <w:t>D’ici les vacances : échéancier précis à faire</w:t>
      </w:r>
    </w:p>
    <w:p w:rsidR="00071200" w:rsidRPr="00071200" w:rsidRDefault="00071200" w:rsidP="00071200">
      <w:r w:rsidRPr="00071200">
        <w:t>1) Le lexique des termes et notions importantes</w:t>
      </w:r>
      <w:r w:rsidRPr="00071200">
        <w:br/>
        <w:t>- lire mon petit livre</w:t>
      </w:r>
      <w:r w:rsidRPr="00071200">
        <w:br/>
        <w:t>- compléter par les documents que j’ai déjà</w:t>
      </w:r>
      <w:r w:rsidRPr="00071200">
        <w:br/>
        <w:t>-faire le lexique</w:t>
      </w:r>
    </w:p>
    <w:p w:rsidR="00071200" w:rsidRPr="00071200" w:rsidRDefault="00071200" w:rsidP="00071200">
      <w:pPr>
        <w:rPr>
          <w:b/>
        </w:rPr>
      </w:pPr>
    </w:p>
    <w:p w:rsidR="00071200" w:rsidRPr="00071200" w:rsidRDefault="00071200" w:rsidP="00071200">
      <w:pPr>
        <w:rPr>
          <w:b/>
        </w:rPr>
      </w:pPr>
      <w:r w:rsidRPr="00071200">
        <w:rPr>
          <w:b/>
        </w:rPr>
        <w:t>Première semaine des vacances : échéancier précis à faire</w:t>
      </w:r>
    </w:p>
    <w:p w:rsidR="00071200" w:rsidRPr="00071200" w:rsidRDefault="00991C8A" w:rsidP="00071200">
      <w:r>
        <w:t>1</w:t>
      </w:r>
      <w:r w:rsidRPr="00071200">
        <w:t xml:space="preserve">) Interview d’un ingénieur </w:t>
      </w:r>
      <w:r>
        <w:br/>
      </w:r>
      <w:r w:rsidR="00071200" w:rsidRPr="00071200">
        <w:t>2) Récapitulatif des compétences clés et des compétences que j’ai à développer</w:t>
      </w:r>
      <w:r w:rsidR="00071200" w:rsidRPr="00071200">
        <w:br/>
      </w:r>
      <w:r>
        <w:t>3</w:t>
      </w:r>
      <w:r w:rsidR="00071200" w:rsidRPr="00071200">
        <w:t>) Répondre à la question : « En quoi le management interculturel favorise l’innovation ? »</w:t>
      </w:r>
      <w:r w:rsidR="00071200" w:rsidRPr="00071200">
        <w:br/>
      </w:r>
    </w:p>
    <w:p w:rsidR="00071200" w:rsidRPr="00071200" w:rsidRDefault="00071200" w:rsidP="00071200">
      <w:r w:rsidRPr="00071200">
        <w:rPr>
          <w:b/>
        </w:rPr>
        <w:t>Deuxième semaine des vacances </w:t>
      </w:r>
    </w:p>
    <w:p w:rsidR="00071200" w:rsidRPr="00071200" w:rsidRDefault="00071200" w:rsidP="00071200">
      <w:r w:rsidRPr="00693D92">
        <w:rPr>
          <w:b/>
        </w:rPr>
        <w:t>Rendus </w:t>
      </w:r>
      <w:proofErr w:type="gramStart"/>
      <w:r w:rsidRPr="00693D92">
        <w:rPr>
          <w:b/>
        </w:rPr>
        <w:t>:</w:t>
      </w:r>
      <w:proofErr w:type="gramEnd"/>
      <w:r>
        <w:br/>
      </w:r>
      <w:r>
        <w:br/>
        <w:t>Développement personnel</w:t>
      </w:r>
      <w:r w:rsidRPr="00071200">
        <w:br/>
        <w:t>- Journal</w:t>
      </w:r>
      <w:r w:rsidRPr="00071200">
        <w:br/>
        <w:t>- Comment sortir du cycle ?</w:t>
      </w:r>
      <w:r>
        <w:br/>
        <w:t>- Conclusion par rapport au projet</w:t>
      </w:r>
      <w:r w:rsidRPr="00071200">
        <w:br/>
      </w:r>
    </w:p>
    <w:p w:rsidR="00693D92" w:rsidRDefault="00071200" w:rsidP="00071200">
      <w:r w:rsidRPr="00071200">
        <w:t xml:space="preserve">Rapport sur le mangement interculturel : </w:t>
      </w:r>
      <w:r w:rsidRPr="00071200">
        <w:br/>
        <w:t>- Le lexique</w:t>
      </w:r>
      <w:r w:rsidRPr="00071200">
        <w:br/>
        <w:t>- Compétences</w:t>
      </w:r>
      <w:r w:rsidRPr="00071200">
        <w:br/>
        <w:t>- « En quoi le management interculturel favorise l’innovation ? »</w:t>
      </w:r>
    </w:p>
    <w:p w:rsidR="00693D92" w:rsidRDefault="00693D92" w:rsidP="00071200"/>
    <w:p w:rsidR="00071200" w:rsidRPr="00693D92" w:rsidRDefault="00693D92" w:rsidP="00071200">
      <w:pPr>
        <w:rPr>
          <w:b/>
        </w:rPr>
      </w:pPr>
      <w:r w:rsidRPr="00693D92">
        <w:rPr>
          <w:b/>
        </w:rPr>
        <w:t xml:space="preserve">Le Rapport final + </w:t>
      </w:r>
      <w:proofErr w:type="spellStart"/>
      <w:r w:rsidRPr="00693D92">
        <w:rPr>
          <w:b/>
        </w:rPr>
        <w:t>Slides</w:t>
      </w:r>
      <w:proofErr w:type="spellEnd"/>
      <w:r w:rsidRPr="00693D92">
        <w:rPr>
          <w:b/>
        </w:rPr>
        <w:t xml:space="preserve"> soutenances</w:t>
      </w:r>
      <w:r w:rsidR="00071200" w:rsidRPr="00693D92">
        <w:rPr>
          <w:b/>
        </w:rPr>
        <w:br/>
      </w:r>
    </w:p>
    <w:sectPr w:rsidR="00071200" w:rsidRPr="00693D92" w:rsidSect="001F6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40981"/>
    <w:multiLevelType w:val="hybridMultilevel"/>
    <w:tmpl w:val="61185AFC"/>
    <w:lvl w:ilvl="0" w:tplc="8826A4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1200"/>
    <w:rsid w:val="00071200"/>
    <w:rsid w:val="001F6BF6"/>
    <w:rsid w:val="00693D92"/>
    <w:rsid w:val="00991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B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12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ENSGSI</dc:creator>
  <cp:keywords/>
  <dc:description/>
  <cp:lastModifiedBy>ENSGSI</cp:lastModifiedBy>
  <cp:revision>5</cp:revision>
  <dcterms:created xsi:type="dcterms:W3CDTF">2013-12-09T15:26:00Z</dcterms:created>
  <dcterms:modified xsi:type="dcterms:W3CDTF">2013-12-09T15:38:00Z</dcterms:modified>
</cp:coreProperties>
</file>